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02" w:rsidRPr="00DB567C" w:rsidRDefault="00B30202" w:rsidP="00B30202">
      <w:pPr>
        <w:widowControl/>
        <w:autoSpaceDE/>
        <w:autoSpaceDN/>
        <w:adjustRightInd/>
        <w:ind w:left="-142"/>
        <w:jc w:val="center"/>
        <w:outlineLvl w:val="6"/>
        <w:rPr>
          <w:sz w:val="28"/>
          <w:szCs w:val="28"/>
        </w:rPr>
      </w:pPr>
      <w:r w:rsidRPr="00DB567C">
        <w:rPr>
          <w:noProof/>
          <w:sz w:val="28"/>
          <w:szCs w:val="24"/>
        </w:rPr>
        <w:drawing>
          <wp:inline distT="0" distB="0" distL="0" distR="0" wp14:anchorId="038CF1EE" wp14:editId="5129F4D4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67C">
        <w:rPr>
          <w:sz w:val="28"/>
          <w:szCs w:val="28"/>
        </w:rPr>
        <w:t xml:space="preserve">                               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РОССИЙСКАЯ ФЕДЕРАЦИЯ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КАЛИНИНГРАДСКАЯ ОБЛАСТЬ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ОКРУЖНОЙ СОВЕТ ДЕПУТАТОВ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МУНИЦИПАЛЬНОГО ОБРАЗОВАНИЯ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«ЗЕЛЕНОГРАДСКИЙ ГОРОДСКОЙ ОКРУГ»</w:t>
      </w:r>
    </w:p>
    <w:p w:rsidR="00B30202" w:rsidRPr="00DB567C" w:rsidRDefault="00B30202" w:rsidP="00B30202">
      <w:pPr>
        <w:widowControl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DB567C">
        <w:rPr>
          <w:rFonts w:eastAsiaTheme="minorEastAsia"/>
          <w:sz w:val="28"/>
          <w:szCs w:val="28"/>
        </w:rPr>
        <w:t>(первого созыва)</w:t>
      </w:r>
    </w:p>
    <w:p w:rsidR="00B30202" w:rsidRPr="00DB567C" w:rsidRDefault="00B30202" w:rsidP="00B30202">
      <w:pPr>
        <w:widowControl/>
        <w:ind w:left="-142" w:right="-284"/>
        <w:jc w:val="right"/>
        <w:rPr>
          <w:sz w:val="24"/>
          <w:szCs w:val="28"/>
        </w:rPr>
      </w:pPr>
    </w:p>
    <w:p w:rsidR="00B30202" w:rsidRPr="00DB567C" w:rsidRDefault="00B30202" w:rsidP="00B30202">
      <w:pPr>
        <w:widowControl/>
        <w:ind w:left="-142" w:right="-284"/>
        <w:jc w:val="center"/>
        <w:rPr>
          <w:b/>
          <w:bCs/>
          <w:sz w:val="28"/>
          <w:szCs w:val="28"/>
        </w:rPr>
      </w:pPr>
      <w:r w:rsidRPr="00DB567C">
        <w:rPr>
          <w:b/>
          <w:bCs/>
          <w:sz w:val="28"/>
          <w:szCs w:val="28"/>
        </w:rPr>
        <w:t>РЕШЕНИЕ</w:t>
      </w:r>
    </w:p>
    <w:p w:rsidR="00B30202" w:rsidRPr="00DB567C" w:rsidRDefault="00B30202" w:rsidP="00B302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</w:p>
    <w:p w:rsidR="00B30202" w:rsidRPr="00DB567C" w:rsidRDefault="00B30202" w:rsidP="00B30202">
      <w:pPr>
        <w:widowControl/>
        <w:autoSpaceDE/>
        <w:autoSpaceDN/>
        <w:adjustRightInd/>
        <w:ind w:left="-360" w:right="-365"/>
        <w:jc w:val="center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 xml:space="preserve">                 </w:t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от </w:t>
      </w:r>
      <w:r w:rsidR="00645663">
        <w:rPr>
          <w:sz w:val="28"/>
          <w:szCs w:val="28"/>
        </w:rPr>
        <w:t xml:space="preserve">4 </w:t>
      </w:r>
      <w:r>
        <w:rPr>
          <w:sz w:val="28"/>
          <w:szCs w:val="28"/>
        </w:rPr>
        <w:t>ноября</w:t>
      </w:r>
      <w:r w:rsidRPr="00DB567C">
        <w:rPr>
          <w:sz w:val="28"/>
          <w:szCs w:val="28"/>
        </w:rPr>
        <w:t xml:space="preserve"> 2016 года           </w:t>
      </w:r>
      <w:r w:rsidR="00DE4DF9">
        <w:rPr>
          <w:sz w:val="28"/>
          <w:szCs w:val="28"/>
        </w:rPr>
        <w:t xml:space="preserve">  </w:t>
      </w:r>
      <w:r w:rsidRPr="00DB567C">
        <w:rPr>
          <w:sz w:val="28"/>
          <w:szCs w:val="28"/>
        </w:rPr>
        <w:t xml:space="preserve">                                                  </w:t>
      </w:r>
      <w:r w:rsidR="00645663">
        <w:rPr>
          <w:sz w:val="28"/>
          <w:szCs w:val="28"/>
        </w:rPr>
        <w:t xml:space="preserve">         </w:t>
      </w:r>
      <w:r w:rsidRPr="00DB567C">
        <w:rPr>
          <w:sz w:val="28"/>
          <w:szCs w:val="28"/>
        </w:rPr>
        <w:t>№</w:t>
      </w:r>
      <w:r w:rsidR="00645663">
        <w:rPr>
          <w:sz w:val="28"/>
          <w:szCs w:val="28"/>
        </w:rPr>
        <w:t xml:space="preserve"> 101</w:t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г. Зеленоградск</w:t>
      </w:r>
    </w:p>
    <w:p w:rsidR="009526F4" w:rsidRDefault="009526F4" w:rsidP="009526F4">
      <w:pPr>
        <w:widowControl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9526F4" w:rsidRPr="009526F4" w:rsidRDefault="009526F4" w:rsidP="00EF1BF7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Об утверждении П</w:t>
      </w:r>
      <w:r w:rsidRPr="009526F4">
        <w:rPr>
          <w:rFonts w:eastAsiaTheme="minorHAnsi"/>
          <w:b/>
          <w:bCs/>
          <w:sz w:val="28"/>
          <w:szCs w:val="28"/>
          <w:lang w:eastAsia="en-US"/>
        </w:rPr>
        <w:t>оложения о порядке увольнения</w:t>
      </w:r>
    </w:p>
    <w:p w:rsidR="009526F4" w:rsidRDefault="009526F4" w:rsidP="00EF1BF7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(освобождения от должности) лица</w:t>
      </w:r>
      <w:r w:rsidRPr="009526F4">
        <w:rPr>
          <w:rFonts w:eastAsiaTheme="minorHAnsi"/>
          <w:b/>
          <w:bCs/>
          <w:sz w:val="28"/>
          <w:szCs w:val="28"/>
          <w:lang w:eastAsia="en-US"/>
        </w:rPr>
        <w:t>, замещающего</w:t>
      </w:r>
    </w:p>
    <w:p w:rsidR="00AA4E01" w:rsidRDefault="009526F4" w:rsidP="00EF1BF7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</w:t>
      </w:r>
      <w:r w:rsidRPr="009526F4">
        <w:rPr>
          <w:rFonts w:eastAsiaTheme="minorHAnsi"/>
          <w:b/>
          <w:bCs/>
          <w:sz w:val="28"/>
          <w:szCs w:val="28"/>
          <w:lang w:eastAsia="en-US"/>
        </w:rPr>
        <w:t>униципальную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526F4">
        <w:rPr>
          <w:rFonts w:eastAsiaTheme="minorHAnsi"/>
          <w:b/>
          <w:bCs/>
          <w:sz w:val="28"/>
          <w:szCs w:val="28"/>
          <w:lang w:eastAsia="en-US"/>
        </w:rPr>
        <w:t xml:space="preserve">должность </w:t>
      </w:r>
      <w:r w:rsidR="00AA4E01">
        <w:rPr>
          <w:rFonts w:eastAsiaTheme="minorHAnsi"/>
          <w:b/>
          <w:bCs/>
          <w:sz w:val="28"/>
          <w:szCs w:val="28"/>
          <w:lang w:eastAsia="en-US"/>
        </w:rPr>
        <w:t xml:space="preserve">в окружном Совете депутатов </w:t>
      </w:r>
      <w:proofErr w:type="gramStart"/>
      <w:r w:rsidR="00AA4E01">
        <w:rPr>
          <w:rFonts w:eastAsiaTheme="minorHAnsi"/>
          <w:b/>
          <w:bCs/>
          <w:sz w:val="28"/>
          <w:szCs w:val="28"/>
          <w:lang w:eastAsia="en-US"/>
        </w:rPr>
        <w:t>муниципального</w:t>
      </w:r>
      <w:proofErr w:type="gramEnd"/>
      <w:r w:rsidRPr="009526F4">
        <w:rPr>
          <w:rFonts w:eastAsiaTheme="minorHAnsi"/>
          <w:b/>
          <w:bCs/>
          <w:sz w:val="28"/>
          <w:szCs w:val="28"/>
          <w:lang w:eastAsia="en-US"/>
        </w:rPr>
        <w:t xml:space="preserve"> образовании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«Зеленоградский городской округ»</w:t>
      </w:r>
      <w:r w:rsidRPr="009526F4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9526F4" w:rsidRPr="009526F4" w:rsidRDefault="009526F4" w:rsidP="00EF1BF7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526F4">
        <w:rPr>
          <w:rFonts w:eastAsiaTheme="minorHAnsi"/>
          <w:b/>
          <w:bCs/>
          <w:sz w:val="28"/>
          <w:szCs w:val="28"/>
          <w:lang w:eastAsia="en-US"/>
        </w:rPr>
        <w:t>в связи с утратой доверия</w:t>
      </w:r>
    </w:p>
    <w:p w:rsidR="009526F4" w:rsidRPr="009526F4" w:rsidRDefault="009526F4" w:rsidP="009526F4">
      <w:pPr>
        <w:widowControl/>
        <w:outlineLvl w:val="0"/>
        <w:rPr>
          <w:rFonts w:eastAsiaTheme="minorHAnsi"/>
          <w:sz w:val="28"/>
          <w:szCs w:val="28"/>
          <w:lang w:eastAsia="en-US"/>
        </w:rPr>
      </w:pPr>
    </w:p>
    <w:p w:rsidR="009526F4" w:rsidRPr="007D0AB0" w:rsidRDefault="00270287" w:rsidP="007D0AB0">
      <w:pPr>
        <w:widowControl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7D0AB0">
        <w:rPr>
          <w:rFonts w:eastAsiaTheme="minorHAnsi"/>
          <w:sz w:val="28"/>
          <w:szCs w:val="28"/>
          <w:lang w:eastAsia="en-US"/>
        </w:rPr>
        <w:t xml:space="preserve">Рассмотрев представленный  прокуратурой </w:t>
      </w:r>
      <w:r w:rsidR="007D0AB0" w:rsidRPr="007D0AB0">
        <w:rPr>
          <w:rFonts w:eastAsiaTheme="minorHAnsi"/>
          <w:sz w:val="28"/>
          <w:szCs w:val="28"/>
          <w:lang w:eastAsia="en-US"/>
        </w:rPr>
        <w:t xml:space="preserve"> Зеленоградского района проект</w:t>
      </w:r>
      <w:r w:rsidR="007D0AB0">
        <w:rPr>
          <w:rFonts w:eastAsiaTheme="minorHAnsi"/>
          <w:sz w:val="28"/>
          <w:szCs w:val="28"/>
          <w:lang w:eastAsia="en-US"/>
        </w:rPr>
        <w:t xml:space="preserve"> </w:t>
      </w:r>
      <w:r w:rsidR="007D0AB0" w:rsidRPr="007D0AB0">
        <w:rPr>
          <w:rFonts w:eastAsiaTheme="minorHAnsi"/>
          <w:bCs/>
          <w:sz w:val="28"/>
          <w:szCs w:val="28"/>
          <w:lang w:eastAsia="en-US"/>
        </w:rPr>
        <w:t xml:space="preserve">Положения </w:t>
      </w:r>
      <w:r w:rsidR="007D0AB0">
        <w:rPr>
          <w:rFonts w:eastAsiaTheme="minorHAnsi"/>
          <w:bCs/>
          <w:sz w:val="28"/>
          <w:szCs w:val="28"/>
          <w:lang w:eastAsia="en-US"/>
        </w:rPr>
        <w:t>о</w:t>
      </w:r>
      <w:r w:rsidR="007D0AB0" w:rsidRPr="007D0AB0">
        <w:rPr>
          <w:rFonts w:eastAsiaTheme="minorHAnsi"/>
          <w:bCs/>
          <w:sz w:val="28"/>
          <w:szCs w:val="28"/>
          <w:lang w:eastAsia="en-US"/>
        </w:rPr>
        <w:t xml:space="preserve"> порядке увольнения</w:t>
      </w:r>
      <w:r w:rsidR="007D0A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D0AB0" w:rsidRPr="007D0AB0">
        <w:rPr>
          <w:rFonts w:eastAsiaTheme="minorHAnsi"/>
          <w:bCs/>
          <w:sz w:val="28"/>
          <w:szCs w:val="28"/>
          <w:lang w:eastAsia="en-US"/>
        </w:rPr>
        <w:t>(освобождения от должности) лица, замещающего муниципальную должность в окружном Совете депутатов муниципального образовании «Зеленоградский городской округ»,</w:t>
      </w:r>
      <w:r w:rsidR="007D0A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D0AB0" w:rsidRPr="007D0AB0">
        <w:rPr>
          <w:rFonts w:eastAsiaTheme="minorHAnsi"/>
          <w:bCs/>
          <w:sz w:val="28"/>
          <w:szCs w:val="28"/>
          <w:lang w:eastAsia="en-US"/>
        </w:rPr>
        <w:t>в связи с утратой доверия, в</w:t>
      </w:r>
      <w:r w:rsidR="007D0AB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526F4">
        <w:rPr>
          <w:rFonts w:eastAsiaTheme="minorHAnsi"/>
          <w:sz w:val="28"/>
          <w:szCs w:val="28"/>
          <w:lang w:eastAsia="en-US"/>
        </w:rPr>
        <w:t xml:space="preserve">соответствии </w:t>
      </w:r>
      <w:r w:rsidR="009526F4" w:rsidRPr="009526F4">
        <w:rPr>
          <w:rFonts w:eastAsiaTheme="minorHAnsi"/>
          <w:sz w:val="28"/>
          <w:szCs w:val="28"/>
          <w:lang w:eastAsia="en-US"/>
        </w:rPr>
        <w:t xml:space="preserve">со </w:t>
      </w:r>
      <w:hyperlink r:id="rId7" w:history="1">
        <w:r w:rsidR="009526F4" w:rsidRPr="009526F4">
          <w:rPr>
            <w:rFonts w:eastAsiaTheme="minorHAnsi"/>
            <w:sz w:val="28"/>
            <w:szCs w:val="28"/>
            <w:lang w:eastAsia="en-US"/>
          </w:rPr>
          <w:t>статьей 13.1</w:t>
        </w:r>
      </w:hyperlink>
      <w:r w:rsidR="007D0AB0">
        <w:rPr>
          <w:rFonts w:eastAsiaTheme="minorHAnsi"/>
          <w:sz w:val="28"/>
          <w:szCs w:val="28"/>
          <w:lang w:eastAsia="en-US"/>
        </w:rPr>
        <w:t xml:space="preserve"> </w:t>
      </w:r>
      <w:r w:rsidR="009526F4" w:rsidRPr="009526F4">
        <w:rPr>
          <w:rFonts w:eastAsiaTheme="minorHAnsi"/>
          <w:sz w:val="28"/>
          <w:szCs w:val="28"/>
          <w:lang w:eastAsia="en-US"/>
        </w:rPr>
        <w:t xml:space="preserve">Федерального закона от 25 декабря 2008 г. № 273-ФЗ «О противодействии коррупции», </w:t>
      </w:r>
      <w:hyperlink r:id="rId8" w:history="1">
        <w:r w:rsidR="009526F4" w:rsidRPr="009526F4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9526F4" w:rsidRPr="009526F4">
        <w:rPr>
          <w:rFonts w:eastAsiaTheme="minorHAnsi"/>
          <w:sz w:val="28"/>
          <w:szCs w:val="28"/>
          <w:lang w:eastAsia="en-US"/>
        </w:rPr>
        <w:t xml:space="preserve"> муниципального образования «Зеленоградский городской округ» окружной Совет депутатов муниципального образования «Зеленоградский городской</w:t>
      </w:r>
      <w:proofErr w:type="gramEnd"/>
      <w:r w:rsidR="009526F4" w:rsidRPr="009526F4">
        <w:rPr>
          <w:rFonts w:eastAsiaTheme="minorHAnsi"/>
          <w:sz w:val="28"/>
          <w:szCs w:val="28"/>
          <w:lang w:eastAsia="en-US"/>
        </w:rPr>
        <w:t xml:space="preserve"> округ»</w:t>
      </w:r>
    </w:p>
    <w:p w:rsidR="009526F4" w:rsidRPr="009526F4" w:rsidRDefault="009526F4" w:rsidP="009526F4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9526F4">
        <w:rPr>
          <w:rFonts w:eastAsiaTheme="minorHAnsi"/>
          <w:b/>
          <w:sz w:val="28"/>
          <w:szCs w:val="28"/>
          <w:lang w:eastAsia="en-US"/>
        </w:rPr>
        <w:t>Р</w:t>
      </w:r>
      <w:proofErr w:type="gramEnd"/>
      <w:r w:rsidRPr="009526F4">
        <w:rPr>
          <w:rFonts w:eastAsiaTheme="minorHAnsi"/>
          <w:b/>
          <w:sz w:val="28"/>
          <w:szCs w:val="28"/>
          <w:lang w:eastAsia="en-US"/>
        </w:rPr>
        <w:t xml:space="preserve"> Е Ш И Л:</w:t>
      </w:r>
    </w:p>
    <w:p w:rsidR="009526F4" w:rsidRPr="009526F4" w:rsidRDefault="009526F4" w:rsidP="009526F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26F4" w:rsidRPr="009526F4" w:rsidRDefault="009526F4" w:rsidP="009526F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26F4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r:id="rId9" w:history="1">
        <w:r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9526F4">
        <w:rPr>
          <w:rFonts w:eastAsiaTheme="minorHAnsi"/>
          <w:sz w:val="28"/>
          <w:szCs w:val="28"/>
          <w:lang w:eastAsia="en-US"/>
        </w:rPr>
        <w:t xml:space="preserve"> о порядке увольнения (освобождения от должности) лица, замещающего муниципальную должность в</w:t>
      </w:r>
      <w:r w:rsidR="00AA4E01">
        <w:rPr>
          <w:rFonts w:eastAsiaTheme="minorHAnsi"/>
          <w:sz w:val="28"/>
          <w:szCs w:val="28"/>
          <w:lang w:eastAsia="en-US"/>
        </w:rPr>
        <w:t xml:space="preserve"> окружном Совете депутатов</w:t>
      </w:r>
      <w:r w:rsidRPr="009526F4">
        <w:rPr>
          <w:rFonts w:eastAsiaTheme="minorHAnsi"/>
          <w:sz w:val="28"/>
          <w:szCs w:val="28"/>
          <w:lang w:eastAsia="en-US"/>
        </w:rPr>
        <w:t xml:space="preserve"> муниципально</w:t>
      </w:r>
      <w:r w:rsidR="00AA4E01">
        <w:rPr>
          <w:rFonts w:eastAsiaTheme="minorHAnsi"/>
          <w:sz w:val="28"/>
          <w:szCs w:val="28"/>
          <w:lang w:eastAsia="en-US"/>
        </w:rPr>
        <w:t>го</w:t>
      </w:r>
      <w:r w:rsidRPr="009526F4">
        <w:rPr>
          <w:rFonts w:eastAsiaTheme="minorHAnsi"/>
          <w:sz w:val="28"/>
          <w:szCs w:val="28"/>
          <w:lang w:eastAsia="en-US"/>
        </w:rPr>
        <w:t xml:space="preserve"> образовании </w:t>
      </w:r>
      <w:r>
        <w:rPr>
          <w:rFonts w:eastAsiaTheme="minorHAnsi"/>
          <w:sz w:val="28"/>
          <w:szCs w:val="28"/>
          <w:lang w:eastAsia="en-US"/>
        </w:rPr>
        <w:t>«Зеленоградский городской округ»</w:t>
      </w:r>
      <w:r w:rsidRPr="009526F4">
        <w:rPr>
          <w:rFonts w:eastAsiaTheme="minorHAnsi"/>
          <w:sz w:val="28"/>
          <w:szCs w:val="28"/>
          <w:lang w:eastAsia="en-US"/>
        </w:rPr>
        <w:t>, в связи с утратой доверия согласно приложению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526F4" w:rsidRDefault="009526F4" w:rsidP="009526F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26F4">
        <w:rPr>
          <w:rFonts w:eastAsiaTheme="minorHAnsi"/>
          <w:sz w:val="28"/>
          <w:szCs w:val="28"/>
          <w:lang w:eastAsia="en-US"/>
        </w:rPr>
        <w:t xml:space="preserve">2. Опубликовать </w:t>
      </w:r>
      <w:r>
        <w:rPr>
          <w:rFonts w:eastAsiaTheme="minorHAnsi"/>
          <w:sz w:val="28"/>
          <w:szCs w:val="28"/>
          <w:lang w:eastAsia="en-US"/>
        </w:rPr>
        <w:t>р</w:t>
      </w:r>
      <w:r w:rsidR="007C35D3">
        <w:rPr>
          <w:rFonts w:eastAsiaTheme="minorHAnsi"/>
          <w:sz w:val="28"/>
          <w:szCs w:val="28"/>
          <w:lang w:eastAsia="en-US"/>
        </w:rPr>
        <w:t>ешение в газете «</w:t>
      </w:r>
      <w:r>
        <w:rPr>
          <w:rFonts w:eastAsiaTheme="minorHAnsi"/>
          <w:sz w:val="28"/>
          <w:szCs w:val="28"/>
          <w:lang w:eastAsia="en-US"/>
        </w:rPr>
        <w:t>Волна</w:t>
      </w:r>
      <w:r w:rsidR="007C35D3">
        <w:rPr>
          <w:rFonts w:eastAsiaTheme="minorHAnsi"/>
          <w:sz w:val="28"/>
          <w:szCs w:val="28"/>
          <w:lang w:eastAsia="en-US"/>
        </w:rPr>
        <w:t>»</w:t>
      </w:r>
      <w:r w:rsidRPr="009526F4">
        <w:rPr>
          <w:rFonts w:eastAsiaTheme="minorHAnsi"/>
          <w:sz w:val="28"/>
          <w:szCs w:val="28"/>
          <w:lang w:eastAsia="en-US"/>
        </w:rPr>
        <w:t xml:space="preserve"> и разместить </w:t>
      </w:r>
      <w:r>
        <w:rPr>
          <w:rFonts w:eastAsiaTheme="minorHAnsi"/>
          <w:sz w:val="28"/>
          <w:szCs w:val="28"/>
          <w:lang w:eastAsia="en-US"/>
        </w:rPr>
        <w:t>на официальном сайте муниципального образования «Зеленоградский городской округ»</w:t>
      </w:r>
      <w:r w:rsidRPr="009526F4">
        <w:rPr>
          <w:rFonts w:eastAsiaTheme="minorHAnsi"/>
          <w:sz w:val="28"/>
          <w:szCs w:val="28"/>
          <w:lang w:eastAsia="en-US"/>
        </w:rPr>
        <w:t>.</w:t>
      </w:r>
    </w:p>
    <w:p w:rsidR="009526F4" w:rsidRPr="007C35D3" w:rsidRDefault="009526F4" w:rsidP="009526F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Р</w:t>
      </w:r>
      <w:r w:rsidRPr="009526F4">
        <w:rPr>
          <w:rFonts w:eastAsiaTheme="minorHAnsi"/>
          <w:sz w:val="28"/>
          <w:szCs w:val="28"/>
          <w:lang w:eastAsia="en-US"/>
        </w:rPr>
        <w:t xml:space="preserve">ешение вступает в </w:t>
      </w:r>
      <w:r w:rsidRPr="007C35D3">
        <w:rPr>
          <w:rFonts w:eastAsiaTheme="minorHAnsi"/>
          <w:sz w:val="28"/>
          <w:szCs w:val="28"/>
          <w:lang w:eastAsia="en-US"/>
        </w:rPr>
        <w:t>силу со дня его официального опубликования.</w:t>
      </w:r>
    </w:p>
    <w:p w:rsidR="009526F4" w:rsidRDefault="009526F4" w:rsidP="00B30202">
      <w:pPr>
        <w:jc w:val="both"/>
        <w:rPr>
          <w:sz w:val="28"/>
          <w:szCs w:val="28"/>
        </w:rPr>
      </w:pPr>
    </w:p>
    <w:p w:rsidR="00645663" w:rsidRDefault="00645663" w:rsidP="00B30202">
      <w:pPr>
        <w:jc w:val="both"/>
        <w:rPr>
          <w:sz w:val="28"/>
          <w:szCs w:val="28"/>
        </w:rPr>
      </w:pPr>
      <w:bookmarkStart w:id="0" w:name="_GoBack"/>
      <w:bookmarkEnd w:id="0"/>
    </w:p>
    <w:p w:rsidR="00B30202" w:rsidRDefault="009526F4" w:rsidP="009526F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26F4" w:rsidRDefault="009526F4" w:rsidP="009526F4">
      <w:pPr>
        <w:rPr>
          <w:sz w:val="28"/>
          <w:szCs w:val="28"/>
        </w:rPr>
      </w:pPr>
      <w:r>
        <w:rPr>
          <w:sz w:val="28"/>
          <w:szCs w:val="28"/>
        </w:rPr>
        <w:t>«Зеленоградский городско</w:t>
      </w:r>
      <w:r w:rsidR="007D0AB0">
        <w:rPr>
          <w:sz w:val="28"/>
          <w:szCs w:val="28"/>
        </w:rPr>
        <w:t>й округ»</w:t>
      </w:r>
      <w:r w:rsidR="007D0AB0">
        <w:rPr>
          <w:sz w:val="28"/>
          <w:szCs w:val="28"/>
        </w:rPr>
        <w:tab/>
      </w:r>
      <w:r w:rsidR="007D0AB0">
        <w:rPr>
          <w:sz w:val="28"/>
          <w:szCs w:val="28"/>
        </w:rPr>
        <w:tab/>
      </w:r>
      <w:r w:rsidR="007D0AB0">
        <w:rPr>
          <w:sz w:val="28"/>
          <w:szCs w:val="28"/>
        </w:rPr>
        <w:tab/>
      </w:r>
      <w:r w:rsidR="007D0AB0">
        <w:rPr>
          <w:sz w:val="28"/>
          <w:szCs w:val="28"/>
        </w:rPr>
        <w:tab/>
      </w:r>
      <w:r w:rsidR="007D0AB0">
        <w:rPr>
          <w:sz w:val="28"/>
          <w:szCs w:val="28"/>
        </w:rPr>
        <w:tab/>
        <w:t xml:space="preserve">       С.В. Кулаков</w:t>
      </w:r>
    </w:p>
    <w:p w:rsidR="00044288" w:rsidRDefault="00044288" w:rsidP="009526F4">
      <w:pPr>
        <w:jc w:val="right"/>
        <w:rPr>
          <w:sz w:val="24"/>
          <w:szCs w:val="24"/>
        </w:rPr>
      </w:pPr>
    </w:p>
    <w:p w:rsidR="009526F4" w:rsidRPr="00645663" w:rsidRDefault="00044288" w:rsidP="009526F4">
      <w:pPr>
        <w:jc w:val="right"/>
        <w:rPr>
          <w:sz w:val="28"/>
          <w:szCs w:val="24"/>
        </w:rPr>
      </w:pPr>
      <w:r w:rsidRPr="00645663">
        <w:rPr>
          <w:sz w:val="28"/>
          <w:szCs w:val="24"/>
        </w:rPr>
        <w:lastRenderedPageBreak/>
        <w:t>П</w:t>
      </w:r>
      <w:r w:rsidR="009526F4" w:rsidRPr="00645663">
        <w:rPr>
          <w:sz w:val="28"/>
          <w:szCs w:val="24"/>
        </w:rPr>
        <w:t xml:space="preserve">риложение </w:t>
      </w:r>
    </w:p>
    <w:p w:rsidR="009526F4" w:rsidRPr="00645663" w:rsidRDefault="009526F4" w:rsidP="009526F4">
      <w:pPr>
        <w:jc w:val="right"/>
        <w:rPr>
          <w:sz w:val="28"/>
          <w:szCs w:val="24"/>
        </w:rPr>
      </w:pPr>
      <w:r w:rsidRPr="00645663">
        <w:rPr>
          <w:sz w:val="28"/>
          <w:szCs w:val="24"/>
        </w:rPr>
        <w:t>к решению окружного Совета депутатов</w:t>
      </w:r>
    </w:p>
    <w:p w:rsidR="009526F4" w:rsidRPr="00645663" w:rsidRDefault="009526F4" w:rsidP="009526F4">
      <w:pPr>
        <w:jc w:val="right"/>
        <w:rPr>
          <w:sz w:val="28"/>
          <w:szCs w:val="24"/>
        </w:rPr>
      </w:pPr>
      <w:r w:rsidRPr="00645663">
        <w:rPr>
          <w:sz w:val="28"/>
          <w:szCs w:val="24"/>
        </w:rPr>
        <w:t xml:space="preserve">муниципального образования </w:t>
      </w:r>
    </w:p>
    <w:p w:rsidR="009526F4" w:rsidRPr="00645663" w:rsidRDefault="009526F4" w:rsidP="009526F4">
      <w:pPr>
        <w:jc w:val="right"/>
        <w:rPr>
          <w:sz w:val="28"/>
          <w:szCs w:val="24"/>
        </w:rPr>
      </w:pPr>
      <w:r w:rsidRPr="00645663">
        <w:rPr>
          <w:sz w:val="28"/>
          <w:szCs w:val="24"/>
        </w:rPr>
        <w:t>«Зеленоградский городской округ»</w:t>
      </w:r>
    </w:p>
    <w:p w:rsidR="009526F4" w:rsidRPr="00645663" w:rsidRDefault="00645663" w:rsidP="009526F4">
      <w:pPr>
        <w:jc w:val="right"/>
        <w:rPr>
          <w:sz w:val="32"/>
          <w:szCs w:val="28"/>
        </w:rPr>
      </w:pPr>
      <w:r w:rsidRPr="00645663">
        <w:rPr>
          <w:sz w:val="28"/>
          <w:szCs w:val="24"/>
        </w:rPr>
        <w:t>от 4</w:t>
      </w:r>
      <w:r w:rsidR="009526F4" w:rsidRPr="00645663">
        <w:rPr>
          <w:sz w:val="28"/>
          <w:szCs w:val="24"/>
        </w:rPr>
        <w:t xml:space="preserve"> ноября 2016 года №</w:t>
      </w:r>
      <w:r w:rsidRPr="00645663">
        <w:rPr>
          <w:sz w:val="28"/>
          <w:szCs w:val="24"/>
        </w:rPr>
        <w:t xml:space="preserve"> 101</w:t>
      </w:r>
    </w:p>
    <w:p w:rsidR="009526F4" w:rsidRPr="00645663" w:rsidRDefault="009526F4" w:rsidP="009526F4">
      <w:pPr>
        <w:jc w:val="right"/>
        <w:rPr>
          <w:sz w:val="32"/>
          <w:szCs w:val="28"/>
        </w:rPr>
      </w:pPr>
    </w:p>
    <w:p w:rsidR="009526F4" w:rsidRPr="009526F4" w:rsidRDefault="009526F4" w:rsidP="009526F4">
      <w:pPr>
        <w:tabs>
          <w:tab w:val="left" w:pos="399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9526F4">
        <w:rPr>
          <w:b/>
          <w:sz w:val="28"/>
          <w:szCs w:val="28"/>
        </w:rPr>
        <w:t>ПОЛОЖЕНИЕ</w:t>
      </w:r>
    </w:p>
    <w:p w:rsidR="00AA4E01" w:rsidRDefault="009526F4" w:rsidP="009526F4">
      <w:pPr>
        <w:tabs>
          <w:tab w:val="left" w:pos="399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9526F4">
        <w:rPr>
          <w:rFonts w:eastAsiaTheme="minorHAnsi"/>
          <w:b/>
          <w:sz w:val="28"/>
          <w:szCs w:val="28"/>
          <w:lang w:eastAsia="en-US"/>
        </w:rPr>
        <w:t>о порядке увольнения (освобождения от должности) лица, замещающего муниципальную должность в</w:t>
      </w:r>
      <w:r w:rsidR="00AA4E01">
        <w:rPr>
          <w:rFonts w:eastAsiaTheme="minorHAnsi"/>
          <w:b/>
          <w:sz w:val="28"/>
          <w:szCs w:val="28"/>
          <w:lang w:eastAsia="en-US"/>
        </w:rPr>
        <w:t xml:space="preserve"> окружном Совете депутатов</w:t>
      </w:r>
      <w:r w:rsidRPr="009526F4">
        <w:rPr>
          <w:rFonts w:eastAsiaTheme="minorHAnsi"/>
          <w:b/>
          <w:sz w:val="28"/>
          <w:szCs w:val="28"/>
          <w:lang w:eastAsia="en-US"/>
        </w:rPr>
        <w:t xml:space="preserve"> муниципально</w:t>
      </w:r>
      <w:r w:rsidR="00AA4E01">
        <w:rPr>
          <w:rFonts w:eastAsiaTheme="minorHAnsi"/>
          <w:b/>
          <w:sz w:val="28"/>
          <w:szCs w:val="28"/>
          <w:lang w:eastAsia="en-US"/>
        </w:rPr>
        <w:t>го</w:t>
      </w:r>
      <w:r w:rsidRPr="009526F4">
        <w:rPr>
          <w:rFonts w:eastAsiaTheme="minorHAnsi"/>
          <w:b/>
          <w:sz w:val="28"/>
          <w:szCs w:val="28"/>
          <w:lang w:eastAsia="en-US"/>
        </w:rPr>
        <w:t xml:space="preserve"> образовании «Зеленоградский городской округ», </w:t>
      </w:r>
    </w:p>
    <w:p w:rsidR="009526F4" w:rsidRDefault="009526F4" w:rsidP="009526F4">
      <w:pPr>
        <w:tabs>
          <w:tab w:val="left" w:pos="3990"/>
        </w:tabs>
        <w:jc w:val="center"/>
        <w:rPr>
          <w:b/>
          <w:sz w:val="28"/>
          <w:szCs w:val="28"/>
        </w:rPr>
      </w:pPr>
      <w:r w:rsidRPr="009526F4">
        <w:rPr>
          <w:rFonts w:eastAsiaTheme="minorHAnsi"/>
          <w:b/>
          <w:sz w:val="28"/>
          <w:szCs w:val="28"/>
          <w:lang w:eastAsia="en-US"/>
        </w:rPr>
        <w:t>в связи с утратой доверия</w:t>
      </w:r>
    </w:p>
    <w:p w:rsidR="009526F4" w:rsidRPr="00934810" w:rsidRDefault="009526F4" w:rsidP="009526F4">
      <w:pPr>
        <w:rPr>
          <w:sz w:val="24"/>
          <w:szCs w:val="24"/>
        </w:rPr>
      </w:pPr>
    </w:p>
    <w:p w:rsidR="009526F4" w:rsidRDefault="005F1F06" w:rsidP="005F1F06">
      <w:pPr>
        <w:pStyle w:val="a9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разработано в целях установления единого порядка увольнения лиц, замещающих муниципальные должности </w:t>
      </w:r>
      <w:r w:rsidR="001265F2">
        <w:rPr>
          <w:sz w:val="28"/>
          <w:szCs w:val="28"/>
        </w:rPr>
        <w:t>в окружном Совете депутатов</w:t>
      </w:r>
      <w:r>
        <w:rPr>
          <w:sz w:val="28"/>
          <w:szCs w:val="28"/>
        </w:rPr>
        <w:t xml:space="preserve"> муниципального образования «Зеленоградский городской округ»</w:t>
      </w:r>
      <w:r w:rsidR="001265F2">
        <w:rPr>
          <w:sz w:val="28"/>
          <w:szCs w:val="28"/>
        </w:rPr>
        <w:t xml:space="preserve"> (далее – окружной Совет депутатов)</w:t>
      </w:r>
      <w:r>
        <w:rPr>
          <w:sz w:val="28"/>
          <w:szCs w:val="28"/>
        </w:rPr>
        <w:t xml:space="preserve">, в связи с утратой доверия в случаях, установленных статьей 13.1 Федерального закона от 25 декабря 2008 года № 273-ФЗ </w:t>
      </w:r>
      <w:r w:rsidR="001265F2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коррупции»</w:t>
      </w:r>
      <w:r w:rsidR="00A52604">
        <w:rPr>
          <w:sz w:val="28"/>
          <w:szCs w:val="28"/>
        </w:rPr>
        <w:t xml:space="preserve"> (далее – Федеральный закон «О противодействии коррупции»).</w:t>
      </w:r>
      <w:proofErr w:type="gramEnd"/>
    </w:p>
    <w:p w:rsidR="005F1F06" w:rsidRPr="002E5070" w:rsidRDefault="002E5070" w:rsidP="002E5070">
      <w:pPr>
        <w:pStyle w:val="a9"/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E5070">
        <w:rPr>
          <w:sz w:val="28"/>
          <w:szCs w:val="28"/>
        </w:rPr>
        <w:t>Л</w:t>
      </w:r>
      <w:r w:rsidR="005F1F06" w:rsidRPr="002E5070">
        <w:rPr>
          <w:rFonts w:eastAsiaTheme="minorHAnsi"/>
          <w:sz w:val="28"/>
          <w:szCs w:val="28"/>
          <w:lang w:eastAsia="en-US"/>
        </w:rPr>
        <w:t xml:space="preserve">ицо, замещающее муниципальную должность </w:t>
      </w:r>
      <w:r w:rsidR="001265F2">
        <w:rPr>
          <w:rFonts w:eastAsiaTheme="minorHAnsi"/>
          <w:sz w:val="28"/>
          <w:szCs w:val="28"/>
          <w:lang w:eastAsia="en-US"/>
        </w:rPr>
        <w:t>в окружном Совете депутатов</w:t>
      </w:r>
      <w:r w:rsidR="005F1F06" w:rsidRPr="002E5070">
        <w:rPr>
          <w:rFonts w:eastAsiaTheme="minorHAnsi"/>
          <w:sz w:val="28"/>
          <w:szCs w:val="28"/>
          <w:lang w:eastAsia="en-US"/>
        </w:rPr>
        <w:t xml:space="preserve"> (далее – лицо, замещающее муниципальную должность), в порядке, предусмотренн</w:t>
      </w:r>
      <w:r w:rsidR="00465185">
        <w:rPr>
          <w:rFonts w:eastAsiaTheme="minorHAnsi"/>
          <w:sz w:val="28"/>
          <w:szCs w:val="28"/>
          <w:lang w:eastAsia="en-US"/>
        </w:rPr>
        <w:t>о</w:t>
      </w:r>
      <w:r w:rsidR="005F1F06" w:rsidRPr="002E5070">
        <w:rPr>
          <w:rFonts w:eastAsiaTheme="minorHAnsi"/>
          <w:sz w:val="28"/>
          <w:szCs w:val="28"/>
          <w:lang w:eastAsia="en-US"/>
        </w:rPr>
        <w:t>м настоящим Положением, подлежит увольнению (освобождению от должности) в связи с утратой доверия в случае:</w:t>
      </w:r>
    </w:p>
    <w:p w:rsidR="005F1F06" w:rsidRDefault="005F1F06" w:rsidP="005F1F0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непринятия лицом,</w:t>
      </w:r>
      <w:r w:rsidRPr="005F1F0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5F1F06" w:rsidRDefault="005F1F06" w:rsidP="005F1F0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непредставления лицом,</w:t>
      </w:r>
      <w:r w:rsidRPr="005F1F0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замещающим муниципальную должность, сведений о своих доходах, </w:t>
      </w:r>
      <w:r w:rsidR="00465185">
        <w:rPr>
          <w:rFonts w:eastAsiaTheme="minorHAnsi"/>
          <w:sz w:val="28"/>
          <w:szCs w:val="28"/>
          <w:lang w:eastAsia="en-US"/>
        </w:rPr>
        <w:t xml:space="preserve">расходах, </w:t>
      </w:r>
      <w:r>
        <w:rPr>
          <w:rFonts w:eastAsiaTheme="minorHAnsi"/>
          <w:sz w:val="28"/>
          <w:szCs w:val="28"/>
          <w:lang w:eastAsia="en-US"/>
        </w:rPr>
        <w:t xml:space="preserve">об имуществе и обязательствах имущественного характера, а также о доходах, </w:t>
      </w:r>
      <w:r w:rsidR="00465185">
        <w:rPr>
          <w:rFonts w:eastAsiaTheme="minorHAnsi"/>
          <w:sz w:val="28"/>
          <w:szCs w:val="28"/>
          <w:lang w:eastAsia="en-US"/>
        </w:rPr>
        <w:t xml:space="preserve">расходах, </w:t>
      </w:r>
      <w:r>
        <w:rPr>
          <w:rFonts w:eastAsiaTheme="minorHAnsi"/>
          <w:sz w:val="28"/>
          <w:szCs w:val="28"/>
          <w:lang w:eastAsia="en-US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5F1F06" w:rsidRDefault="005F1F06" w:rsidP="005F1F0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участия лица, замещающего муниципальную должность,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F1F06" w:rsidRDefault="005F1F06" w:rsidP="005F1F0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осуществления лицом, замещающим муниципальную должность, предпринимательской деятельности;</w:t>
      </w:r>
    </w:p>
    <w:p w:rsidR="005F1F06" w:rsidRDefault="005F1F06" w:rsidP="005F1F0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вхождения лица,</w:t>
      </w:r>
      <w:r w:rsidRPr="005F1F0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5F1F06" w:rsidRDefault="005F1F06" w:rsidP="005F1F0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непринятия лицом, замещающим муниципальную должность, мер по предотвращению и (или) урегулированию конфликта интересов, стороной которог</w:t>
      </w:r>
      <w:r w:rsidR="001454B0">
        <w:rPr>
          <w:rFonts w:eastAsiaTheme="minorHAnsi"/>
          <w:sz w:val="28"/>
          <w:szCs w:val="28"/>
          <w:lang w:eastAsia="en-US"/>
        </w:rPr>
        <w:t xml:space="preserve">о является подчиненное ему лицо, в случае, если о возникновении </w:t>
      </w:r>
      <w:r>
        <w:rPr>
          <w:rFonts w:eastAsiaTheme="minorHAnsi"/>
          <w:sz w:val="28"/>
          <w:szCs w:val="28"/>
          <w:lang w:eastAsia="en-US"/>
        </w:rPr>
        <w:t xml:space="preserve">у подчиненного ему лица личной заинтересованности, которая приводит или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может привести к конфликту интересов, </w:t>
      </w:r>
      <w:r w:rsidR="001454B0">
        <w:rPr>
          <w:rFonts w:eastAsiaTheme="minorHAnsi"/>
          <w:sz w:val="28"/>
          <w:szCs w:val="28"/>
          <w:lang w:eastAsia="en-US"/>
        </w:rPr>
        <w:t>стало известно лицу, замещающему муниципальную должность.</w:t>
      </w:r>
    </w:p>
    <w:p w:rsidR="00465185" w:rsidRPr="00465185" w:rsidRDefault="002E5070" w:rsidP="005F1F06">
      <w:pPr>
        <w:pStyle w:val="a9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Увольнение </w:t>
      </w:r>
      <w:r>
        <w:rPr>
          <w:rFonts w:eastAsiaTheme="minorHAnsi"/>
          <w:sz w:val="28"/>
          <w:szCs w:val="28"/>
          <w:lang w:eastAsia="en-US"/>
        </w:rPr>
        <w:t>(освобождение от должности) лица, замещающего муниципальную должность, в связи с утратой доверия осуществляется на основании решения окружного Совета депутатов</w:t>
      </w:r>
      <w:r w:rsidR="00232FB9">
        <w:rPr>
          <w:rFonts w:eastAsiaTheme="minorHAnsi"/>
          <w:sz w:val="28"/>
          <w:szCs w:val="28"/>
          <w:lang w:eastAsia="en-US"/>
        </w:rPr>
        <w:t>, принимаемого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65185">
        <w:rPr>
          <w:rFonts w:eastAsiaTheme="minorHAnsi"/>
          <w:sz w:val="28"/>
          <w:szCs w:val="28"/>
          <w:lang w:eastAsia="en-US"/>
        </w:rPr>
        <w:t>в соответствии с материалами про</w:t>
      </w:r>
      <w:r w:rsidR="00232FB9">
        <w:rPr>
          <w:rFonts w:eastAsiaTheme="minorHAnsi"/>
          <w:sz w:val="28"/>
          <w:szCs w:val="28"/>
          <w:lang w:eastAsia="en-US"/>
        </w:rPr>
        <w:t xml:space="preserve">верки </w:t>
      </w:r>
      <w:r w:rsidR="00465185">
        <w:rPr>
          <w:rFonts w:eastAsiaTheme="minorHAnsi"/>
          <w:sz w:val="28"/>
          <w:szCs w:val="28"/>
          <w:lang w:eastAsia="en-US"/>
        </w:rPr>
        <w:t>комисси</w:t>
      </w:r>
      <w:r w:rsidR="00232FB9">
        <w:rPr>
          <w:rFonts w:eastAsiaTheme="minorHAnsi"/>
          <w:sz w:val="28"/>
          <w:szCs w:val="28"/>
          <w:lang w:eastAsia="en-US"/>
        </w:rPr>
        <w:t>и</w:t>
      </w:r>
      <w:r w:rsidR="00465185">
        <w:rPr>
          <w:rFonts w:eastAsiaTheme="minorHAnsi"/>
          <w:sz w:val="28"/>
          <w:szCs w:val="28"/>
          <w:lang w:eastAsia="en-US"/>
        </w:rPr>
        <w:t xml:space="preserve"> окружного Совета депутатов по контролю за достоверностью сведений о доходах, расходах, об имуществе и обязательствах имущественного характера, представляемых депутатами окружного Совета депутатов, их должностным  поведением, соблюдением запретов и ограничений, требований к должностному поведению</w:t>
      </w:r>
      <w:proofErr w:type="gramEnd"/>
      <w:r w:rsidR="00465185">
        <w:rPr>
          <w:rFonts w:eastAsiaTheme="minorHAnsi"/>
          <w:sz w:val="28"/>
          <w:szCs w:val="28"/>
          <w:lang w:eastAsia="en-US"/>
        </w:rPr>
        <w:t xml:space="preserve"> и (или) требований об урегулировании конфликта интересов, по рассмотрению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F1F06" w:rsidRPr="00742FE1" w:rsidRDefault="00465185" w:rsidP="005F1F06">
      <w:pPr>
        <w:pStyle w:val="a9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Решение об увольнении </w:t>
      </w:r>
      <w:r w:rsidR="00E36A4B">
        <w:rPr>
          <w:rFonts w:eastAsiaTheme="minorHAnsi"/>
          <w:sz w:val="28"/>
          <w:szCs w:val="28"/>
          <w:lang w:eastAsia="en-US"/>
        </w:rPr>
        <w:t>(освобождении</w:t>
      </w:r>
      <w:r>
        <w:rPr>
          <w:rFonts w:eastAsiaTheme="minorHAnsi"/>
          <w:sz w:val="28"/>
          <w:szCs w:val="28"/>
          <w:lang w:eastAsia="en-US"/>
        </w:rPr>
        <w:t xml:space="preserve"> от должности) лица, замещающего муниципальную должность, в связи с утратой доверия принимается большинством голосов от установленной численности депутатов </w:t>
      </w:r>
      <w:r w:rsidR="002E5070">
        <w:rPr>
          <w:rFonts w:eastAsiaTheme="minorHAnsi"/>
          <w:sz w:val="28"/>
          <w:szCs w:val="28"/>
          <w:lang w:eastAsia="en-US"/>
        </w:rPr>
        <w:t>в течение 30 дней со дня появления одного из оснований, перечисленных в пункте 2 настоящего Положения, а если это основани</w:t>
      </w:r>
      <w:r w:rsidR="00AA4E01">
        <w:rPr>
          <w:rFonts w:eastAsiaTheme="minorHAnsi"/>
          <w:sz w:val="28"/>
          <w:szCs w:val="28"/>
          <w:lang w:eastAsia="en-US"/>
        </w:rPr>
        <w:t>е появилось в период между заседаниями</w:t>
      </w:r>
      <w:r w:rsidR="002E5070">
        <w:rPr>
          <w:rFonts w:eastAsiaTheme="minorHAnsi"/>
          <w:sz w:val="28"/>
          <w:szCs w:val="28"/>
          <w:lang w:eastAsia="en-US"/>
        </w:rPr>
        <w:t xml:space="preserve"> окружного Совета депутатов, - не позднее </w:t>
      </w:r>
      <w:r w:rsidR="00797EF6">
        <w:rPr>
          <w:rFonts w:eastAsiaTheme="minorHAnsi"/>
          <w:sz w:val="28"/>
          <w:szCs w:val="28"/>
          <w:lang w:eastAsia="en-US"/>
        </w:rPr>
        <w:t xml:space="preserve">чем через </w:t>
      </w:r>
      <w:r w:rsidR="002E5070">
        <w:rPr>
          <w:rFonts w:eastAsiaTheme="minorHAnsi"/>
          <w:sz w:val="28"/>
          <w:szCs w:val="28"/>
          <w:lang w:eastAsia="en-US"/>
        </w:rPr>
        <w:t>тр</w:t>
      </w:r>
      <w:r w:rsidR="00797EF6">
        <w:rPr>
          <w:rFonts w:eastAsiaTheme="minorHAnsi"/>
          <w:sz w:val="28"/>
          <w:szCs w:val="28"/>
          <w:lang w:eastAsia="en-US"/>
        </w:rPr>
        <w:t>и месяца со дня появления такого</w:t>
      </w:r>
      <w:proofErr w:type="gramEnd"/>
      <w:r w:rsidR="00797EF6">
        <w:rPr>
          <w:rFonts w:eastAsiaTheme="minorHAnsi"/>
          <w:sz w:val="28"/>
          <w:szCs w:val="28"/>
          <w:lang w:eastAsia="en-US"/>
        </w:rPr>
        <w:t xml:space="preserve"> основания.</w:t>
      </w:r>
    </w:p>
    <w:p w:rsidR="00742FE1" w:rsidRPr="00CC70DA" w:rsidRDefault="00CC70DA" w:rsidP="00CC70DA">
      <w:pPr>
        <w:widowControl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5. </w:t>
      </w:r>
      <w:proofErr w:type="gramStart"/>
      <w:r w:rsidR="00742FE1" w:rsidRPr="00742FE1">
        <w:rPr>
          <w:rFonts w:eastAsiaTheme="minorHAnsi"/>
          <w:sz w:val="28"/>
          <w:szCs w:val="28"/>
          <w:lang w:eastAsia="en-US"/>
        </w:rPr>
        <w:t xml:space="preserve">При </w:t>
      </w:r>
      <w:r w:rsidR="00742FE1" w:rsidRPr="00742FE1">
        <w:rPr>
          <w:sz w:val="28"/>
          <w:szCs w:val="28"/>
        </w:rPr>
        <w:t>увольнении (освобождении от должности)</w:t>
      </w:r>
      <w:r w:rsidR="00742FE1" w:rsidRPr="00742FE1">
        <w:rPr>
          <w:rFonts w:eastAsiaTheme="minorHAnsi"/>
          <w:sz w:val="28"/>
          <w:szCs w:val="28"/>
          <w:lang w:eastAsia="en-US"/>
        </w:rPr>
        <w:t xml:space="preserve"> </w:t>
      </w:r>
      <w:r w:rsidR="00742FE1">
        <w:rPr>
          <w:rFonts w:eastAsiaTheme="minorHAnsi"/>
          <w:sz w:val="28"/>
          <w:szCs w:val="28"/>
          <w:lang w:eastAsia="en-US"/>
        </w:rPr>
        <w:t xml:space="preserve">лица, замещающего муниципальную должность, в связи с утратой доверия </w:t>
      </w:r>
      <w:r w:rsidR="00742FE1" w:rsidRPr="00742FE1">
        <w:rPr>
          <w:sz w:val="28"/>
          <w:szCs w:val="28"/>
        </w:rPr>
        <w:t>учитывается характер совершённого лицом, замещающим муниципальную должность, коррупционного правонарушения, его тяжесть, обстоятель</w:t>
      </w:r>
      <w:r w:rsidR="00742FE1">
        <w:rPr>
          <w:sz w:val="28"/>
          <w:szCs w:val="28"/>
        </w:rPr>
        <w:t xml:space="preserve">ства, при которых оно </w:t>
      </w:r>
      <w:r w:rsidR="00742FE1" w:rsidRPr="00CC70DA">
        <w:rPr>
          <w:sz w:val="28"/>
          <w:szCs w:val="28"/>
        </w:rPr>
        <w:t>совершено</w:t>
      </w:r>
      <w:r>
        <w:rPr>
          <w:sz w:val="28"/>
          <w:szCs w:val="28"/>
        </w:rPr>
        <w:t xml:space="preserve"> </w:t>
      </w:r>
      <w:r w:rsidRPr="00CC70DA">
        <w:rPr>
          <w:sz w:val="28"/>
          <w:szCs w:val="28"/>
        </w:rPr>
        <w:t>соблюдение лицом, замещающим</w:t>
      </w:r>
      <w:r>
        <w:rPr>
          <w:sz w:val="28"/>
          <w:szCs w:val="28"/>
        </w:rPr>
        <w:t xml:space="preserve"> </w:t>
      </w:r>
      <w:r w:rsidRPr="00CC70DA">
        <w:rPr>
          <w:sz w:val="28"/>
          <w:szCs w:val="28"/>
        </w:rPr>
        <w:t>муниципальную должность, других ограничений и запретов, требований о</w:t>
      </w:r>
      <w:r>
        <w:rPr>
          <w:sz w:val="28"/>
          <w:szCs w:val="28"/>
        </w:rPr>
        <w:t xml:space="preserve"> </w:t>
      </w:r>
      <w:r w:rsidRPr="00CC70DA">
        <w:rPr>
          <w:sz w:val="28"/>
          <w:szCs w:val="28"/>
        </w:rPr>
        <w:t>предотвращении или об урегулировании конфликта интересов и исполнение им</w:t>
      </w:r>
      <w:r>
        <w:rPr>
          <w:sz w:val="28"/>
          <w:szCs w:val="28"/>
        </w:rPr>
        <w:t xml:space="preserve"> </w:t>
      </w:r>
      <w:r w:rsidRPr="00CC70DA">
        <w:rPr>
          <w:sz w:val="28"/>
          <w:szCs w:val="28"/>
        </w:rPr>
        <w:t>обязанностей, установленных в целях противодействия коррупции, а также</w:t>
      </w:r>
      <w:r>
        <w:rPr>
          <w:sz w:val="28"/>
          <w:szCs w:val="28"/>
        </w:rPr>
        <w:t xml:space="preserve"> </w:t>
      </w:r>
      <w:r w:rsidRPr="00CC70DA">
        <w:rPr>
          <w:sz w:val="28"/>
          <w:szCs w:val="28"/>
        </w:rPr>
        <w:t>предшествующие результаты</w:t>
      </w:r>
      <w:proofErr w:type="gramEnd"/>
      <w:r w:rsidRPr="00CC70DA">
        <w:rPr>
          <w:sz w:val="28"/>
          <w:szCs w:val="28"/>
        </w:rPr>
        <w:t xml:space="preserve"> исполнения лицом, замещающим муниципальную</w:t>
      </w:r>
      <w:r>
        <w:rPr>
          <w:sz w:val="28"/>
          <w:szCs w:val="28"/>
        </w:rPr>
        <w:t xml:space="preserve"> </w:t>
      </w:r>
      <w:r w:rsidRPr="00CC70DA">
        <w:rPr>
          <w:sz w:val="28"/>
          <w:szCs w:val="28"/>
        </w:rPr>
        <w:t>должность, своих должностных обязанностей.</w:t>
      </w:r>
    </w:p>
    <w:p w:rsidR="00DA6E2F" w:rsidRDefault="00CC70DA" w:rsidP="00CC70DA">
      <w:pPr>
        <w:pStyle w:val="a9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A6E2F">
        <w:rPr>
          <w:sz w:val="28"/>
          <w:szCs w:val="28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</w:t>
      </w:r>
      <w:r w:rsidR="00A52604">
        <w:rPr>
          <w:sz w:val="28"/>
          <w:szCs w:val="28"/>
        </w:rPr>
        <w:t xml:space="preserve">                            «О противодействии коррупции».</w:t>
      </w:r>
    </w:p>
    <w:p w:rsidR="00CC70DA" w:rsidRPr="00CC70DA" w:rsidRDefault="00CC70DA" w:rsidP="00CC70DA">
      <w:pPr>
        <w:pStyle w:val="a9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C70DA">
        <w:rPr>
          <w:sz w:val="28"/>
          <w:szCs w:val="28"/>
        </w:rPr>
        <w:t>В случае не</w:t>
      </w:r>
      <w:r w:rsidR="007D0AB0">
        <w:rPr>
          <w:sz w:val="28"/>
          <w:szCs w:val="28"/>
        </w:rPr>
        <w:t xml:space="preserve"> </w:t>
      </w:r>
      <w:r w:rsidRPr="00CC70DA">
        <w:rPr>
          <w:sz w:val="28"/>
          <w:szCs w:val="28"/>
        </w:rPr>
        <w:t>установления факта совершения лицом, замещающим</w:t>
      </w:r>
      <w:r>
        <w:rPr>
          <w:sz w:val="28"/>
          <w:szCs w:val="28"/>
        </w:rPr>
        <w:t xml:space="preserve"> </w:t>
      </w:r>
      <w:r w:rsidRPr="00CC70DA">
        <w:rPr>
          <w:sz w:val="28"/>
          <w:szCs w:val="28"/>
        </w:rPr>
        <w:t>муниципальную должность, деяния, предусмотренного пунктом 2 настоящего</w:t>
      </w:r>
      <w:r>
        <w:rPr>
          <w:sz w:val="28"/>
          <w:szCs w:val="28"/>
        </w:rPr>
        <w:t xml:space="preserve"> </w:t>
      </w:r>
      <w:r w:rsidRPr="00CC70DA">
        <w:rPr>
          <w:sz w:val="28"/>
          <w:szCs w:val="28"/>
        </w:rPr>
        <w:t>По</w:t>
      </w:r>
      <w:r>
        <w:rPr>
          <w:sz w:val="28"/>
          <w:szCs w:val="28"/>
        </w:rPr>
        <w:t>ложения</w:t>
      </w:r>
      <w:r w:rsidRPr="00CC70DA">
        <w:rPr>
          <w:sz w:val="28"/>
          <w:szCs w:val="28"/>
        </w:rPr>
        <w:t>, принимается решение об отказе в увольнении (освобождении от должности</w:t>
      </w:r>
      <w:r>
        <w:rPr>
          <w:sz w:val="28"/>
          <w:szCs w:val="28"/>
        </w:rPr>
        <w:t xml:space="preserve">) </w:t>
      </w:r>
      <w:r w:rsidRPr="00CC70DA">
        <w:rPr>
          <w:sz w:val="28"/>
          <w:szCs w:val="28"/>
        </w:rPr>
        <w:t>лица, замещающего муниципальную должность, в связи с утратой доверия, в котором</w:t>
      </w:r>
      <w:r>
        <w:rPr>
          <w:sz w:val="28"/>
          <w:szCs w:val="28"/>
        </w:rPr>
        <w:t xml:space="preserve"> </w:t>
      </w:r>
      <w:r w:rsidRPr="00CC70DA">
        <w:rPr>
          <w:sz w:val="28"/>
          <w:szCs w:val="28"/>
        </w:rPr>
        <w:t>указываются мотивы принятия решения.</w:t>
      </w:r>
    </w:p>
    <w:p w:rsidR="00A52604" w:rsidRDefault="00CC70DA" w:rsidP="00CC70DA">
      <w:pPr>
        <w:pStyle w:val="a9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52604">
        <w:rPr>
          <w:sz w:val="28"/>
          <w:szCs w:val="28"/>
        </w:rPr>
        <w:t>Копия решения об увольнении (освобождении от должности) лица, замещающего муниципальную должность, в связи с утратой доверия вручается лицу, замещавшему муниципальную должность</w:t>
      </w:r>
      <w:r w:rsidR="00C62A85">
        <w:rPr>
          <w:sz w:val="28"/>
          <w:szCs w:val="28"/>
        </w:rPr>
        <w:t>,</w:t>
      </w:r>
      <w:r w:rsidR="00A52604">
        <w:rPr>
          <w:sz w:val="28"/>
          <w:szCs w:val="28"/>
        </w:rPr>
        <w:t xml:space="preserve"> под расписку в течение пяти дней со дня </w:t>
      </w:r>
      <w:r w:rsidR="00AC3235">
        <w:rPr>
          <w:sz w:val="28"/>
          <w:szCs w:val="28"/>
        </w:rPr>
        <w:t>его принятия</w:t>
      </w:r>
      <w:r w:rsidR="00A52604">
        <w:rPr>
          <w:sz w:val="28"/>
          <w:szCs w:val="28"/>
        </w:rPr>
        <w:t xml:space="preserve">. Если лицо, замещавшее </w:t>
      </w:r>
      <w:r w:rsidR="00A52604">
        <w:rPr>
          <w:sz w:val="28"/>
          <w:szCs w:val="28"/>
        </w:rPr>
        <w:lastRenderedPageBreak/>
        <w:t>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A52604" w:rsidRPr="00CC70DA" w:rsidRDefault="00CC70DA" w:rsidP="00CC70DA">
      <w:pPr>
        <w:pStyle w:val="a9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84E48">
        <w:rPr>
          <w:sz w:val="28"/>
          <w:szCs w:val="28"/>
        </w:rPr>
        <w:t>. Ли</w:t>
      </w:r>
      <w:r w:rsidR="00A52604" w:rsidRPr="00984E48">
        <w:rPr>
          <w:sz w:val="28"/>
          <w:szCs w:val="28"/>
        </w:rPr>
        <w:t xml:space="preserve">цо, замещавшее муниципальную должность, вправе обжаловать решение об увольнении (освобождении от должности) в связи с утратой доверия </w:t>
      </w:r>
      <w:r w:rsidR="00AC3235" w:rsidRPr="00984E48">
        <w:rPr>
          <w:sz w:val="28"/>
          <w:szCs w:val="28"/>
        </w:rPr>
        <w:t xml:space="preserve">в суд </w:t>
      </w:r>
      <w:r w:rsidR="00A52604" w:rsidRPr="00984E48">
        <w:rPr>
          <w:sz w:val="28"/>
          <w:szCs w:val="28"/>
        </w:rPr>
        <w:t>в порядке, установленном законодательством Российской Федерации.</w:t>
      </w:r>
    </w:p>
    <w:sectPr w:rsidR="00A52604" w:rsidRPr="00CC70DA" w:rsidSect="0004428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01F4"/>
    <w:multiLevelType w:val="hybridMultilevel"/>
    <w:tmpl w:val="AA285ABC"/>
    <w:lvl w:ilvl="0" w:tplc="469E9E5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A6A5E"/>
    <w:multiLevelType w:val="hybridMultilevel"/>
    <w:tmpl w:val="D7FED232"/>
    <w:lvl w:ilvl="0" w:tplc="B776E3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282A"/>
    <w:multiLevelType w:val="hybridMultilevel"/>
    <w:tmpl w:val="EB74415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D850C6B"/>
    <w:multiLevelType w:val="hybridMultilevel"/>
    <w:tmpl w:val="EB74415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9A51D76"/>
    <w:multiLevelType w:val="multilevel"/>
    <w:tmpl w:val="E8EA0B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8F"/>
    <w:rsid w:val="000312E4"/>
    <w:rsid w:val="00044288"/>
    <w:rsid w:val="001265F2"/>
    <w:rsid w:val="001454B0"/>
    <w:rsid w:val="001B4AA1"/>
    <w:rsid w:val="001D1E20"/>
    <w:rsid w:val="001F7721"/>
    <w:rsid w:val="00232FB9"/>
    <w:rsid w:val="0025314E"/>
    <w:rsid w:val="00262EA8"/>
    <w:rsid w:val="00270287"/>
    <w:rsid w:val="002714A4"/>
    <w:rsid w:val="002E5070"/>
    <w:rsid w:val="0043037F"/>
    <w:rsid w:val="004615B5"/>
    <w:rsid w:val="00465185"/>
    <w:rsid w:val="004A7E29"/>
    <w:rsid w:val="004B6AD8"/>
    <w:rsid w:val="0058368A"/>
    <w:rsid w:val="005F07C1"/>
    <w:rsid w:val="005F1F06"/>
    <w:rsid w:val="00610873"/>
    <w:rsid w:val="00612B6B"/>
    <w:rsid w:val="00645663"/>
    <w:rsid w:val="006A3379"/>
    <w:rsid w:val="007412A9"/>
    <w:rsid w:val="00742FE1"/>
    <w:rsid w:val="00797EF6"/>
    <w:rsid w:val="007B1F23"/>
    <w:rsid w:val="007B38A2"/>
    <w:rsid w:val="007C35D3"/>
    <w:rsid w:val="007D0AB0"/>
    <w:rsid w:val="007F2E5D"/>
    <w:rsid w:val="008A30F3"/>
    <w:rsid w:val="00934810"/>
    <w:rsid w:val="009526F4"/>
    <w:rsid w:val="00984E48"/>
    <w:rsid w:val="00A1578F"/>
    <w:rsid w:val="00A52604"/>
    <w:rsid w:val="00A850B2"/>
    <w:rsid w:val="00A951EB"/>
    <w:rsid w:val="00AA4E01"/>
    <w:rsid w:val="00AC3235"/>
    <w:rsid w:val="00AF7B76"/>
    <w:rsid w:val="00B30202"/>
    <w:rsid w:val="00B35A64"/>
    <w:rsid w:val="00B852A0"/>
    <w:rsid w:val="00C157F9"/>
    <w:rsid w:val="00C3530E"/>
    <w:rsid w:val="00C62A85"/>
    <w:rsid w:val="00CC70DA"/>
    <w:rsid w:val="00D643C7"/>
    <w:rsid w:val="00DA6E2F"/>
    <w:rsid w:val="00DC27EF"/>
    <w:rsid w:val="00DE4DF9"/>
    <w:rsid w:val="00E01CB5"/>
    <w:rsid w:val="00E36A4B"/>
    <w:rsid w:val="00E74D13"/>
    <w:rsid w:val="00E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873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610873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5">
    <w:name w:val="Основной текст с отступом Знак"/>
    <w:basedOn w:val="a0"/>
    <w:link w:val="a4"/>
    <w:semiHidden/>
    <w:rsid w:val="0061087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1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1EB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7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12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873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610873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5">
    <w:name w:val="Основной текст с отступом Знак"/>
    <w:basedOn w:val="a0"/>
    <w:link w:val="a4"/>
    <w:semiHidden/>
    <w:rsid w:val="0061087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1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1EB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7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12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B9C76C698F78CA8C8AEB86932DCB078F255B7DF0053E2CEC5E945F1C0B203D366F33D4F0442790B05E29NAW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B9C76C698F78CA8C8AF58B8541950E892E0575F00A3679B001CF024B022A6A71206A91NBW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B9C76C698F78CA8C8AEB86932DCB078F255B7DF20A3427E45E945F1C0B203D366F33D4F0442790B05E29NAW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25</cp:revision>
  <cp:lastPrinted>2016-11-03T09:36:00Z</cp:lastPrinted>
  <dcterms:created xsi:type="dcterms:W3CDTF">2016-10-27T12:32:00Z</dcterms:created>
  <dcterms:modified xsi:type="dcterms:W3CDTF">2016-11-03T09:36:00Z</dcterms:modified>
</cp:coreProperties>
</file>